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4E02" w14:textId="288AC222" w:rsidR="00386DE5" w:rsidRPr="00585C4C" w:rsidRDefault="00E22929" w:rsidP="00E2292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85C4C">
        <w:rPr>
          <w:rFonts w:ascii="Times New Roman" w:hAnsi="Times New Roman" w:cs="Times New Roman"/>
          <w:b/>
          <w:bCs/>
          <w:sz w:val="32"/>
          <w:szCs w:val="32"/>
          <w:u w:val="single"/>
        </w:rPr>
        <w:t>О сроках ожидания предоставления платных медицинских услуг</w:t>
      </w:r>
    </w:p>
    <w:p w14:paraId="7348AB95" w14:textId="45EB7714" w:rsidR="00E22929" w:rsidRDefault="00E22929" w:rsidP="00E229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440F28" w14:textId="150108BD" w:rsidR="00E22929" w:rsidRPr="00E22929" w:rsidRDefault="00E22929" w:rsidP="00E22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ожидания оказания платной медицинской услуги зависят от ее вида, количества специалистов в медицинской организации, которые ее оказывают, загруженности записи пациентов в момент конкретного запроса. Вы можете уточнить срок ожидания (срок, когда медицинская организация объективно готова оказать пациенту соответствующую медицинскую услугу) по телефонам: + 7 (4712) 520-420; +7 (904) 520-42-05, либо у администраторов.</w:t>
      </w:r>
    </w:p>
    <w:sectPr w:rsidR="00E22929" w:rsidRPr="00E2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01"/>
    <w:rsid w:val="00202644"/>
    <w:rsid w:val="00386DE5"/>
    <w:rsid w:val="00585C4C"/>
    <w:rsid w:val="00A92701"/>
    <w:rsid w:val="00E2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8E79"/>
  <w15:chartTrackingRefBased/>
  <w15:docId w15:val="{8BAD5DC6-6DEB-4BE6-B78E-8604DB7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Zanina</dc:creator>
  <cp:keywords/>
  <dc:description/>
  <cp:lastModifiedBy>Tatiana Zanina</cp:lastModifiedBy>
  <cp:revision>7</cp:revision>
  <dcterms:created xsi:type="dcterms:W3CDTF">2023-10-19T13:49:00Z</dcterms:created>
  <dcterms:modified xsi:type="dcterms:W3CDTF">2023-10-21T10:29:00Z</dcterms:modified>
</cp:coreProperties>
</file>